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E74D0" w:rsidRDefault="008148C8">
      <w:pPr>
        <w:jc w:val="center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 w14:paraId="00000002" w14:textId="77777777" w:rsidR="00DE74D0" w:rsidRDefault="008148C8">
      <w:pPr>
        <w:jc w:val="center"/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>Подразделение ИВДИВО Воронеж</w:t>
      </w:r>
    </w:p>
    <w:p w14:paraId="00000003" w14:textId="77777777" w:rsidR="00DE74D0" w:rsidRDefault="008148C8">
      <w:pPr>
        <w:jc w:val="center"/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  <w:t>Совет ИВО</w:t>
      </w:r>
    </w:p>
    <w:p w14:paraId="00000004" w14:textId="77777777" w:rsidR="00DE74D0" w:rsidRDefault="008148C8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Протокол Совета от 17.08.2024г</w:t>
      </w:r>
    </w:p>
    <w:p w14:paraId="00000005" w14:textId="77777777" w:rsidR="00DE74D0" w:rsidRDefault="008148C8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Утверждаю. 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А ИВДИВО ЕБ ИВ Аватара Синтеза Кут Хуми 29</w:t>
      </w:r>
      <w:r>
        <w:rPr>
          <w:rFonts w:ascii="Times New Roman" w:eastAsia="Times New Roman" w:hAnsi="Times New Roman" w:cs="Times New Roman"/>
          <w:color w:val="FF0000"/>
        </w:rPr>
        <w:t xml:space="preserve"> .08.2024</w:t>
      </w:r>
    </w:p>
    <w:p w14:paraId="00000006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Присутствовали: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Кворум есть</w:t>
      </w:r>
    </w:p>
    <w:p w14:paraId="00000007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Белобородова Е.А.</w:t>
      </w:r>
    </w:p>
    <w:p w14:paraId="00000008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Харужева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</w:t>
      </w:r>
    </w:p>
    <w:p w14:paraId="00000009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Новикова Н.Г</w:t>
      </w:r>
    </w:p>
    <w:p w14:paraId="0000000A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Баскакова Л.П.</w:t>
      </w:r>
    </w:p>
    <w:p w14:paraId="0000000B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5.Свиридова А.В.</w:t>
      </w:r>
    </w:p>
    <w:p w14:paraId="0000000C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Федорова А.В.</w:t>
      </w:r>
    </w:p>
    <w:p w14:paraId="0000000D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Гончарова Е.А.</w:t>
      </w:r>
    </w:p>
    <w:p w14:paraId="0000000E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Каплина Л.В.</w:t>
      </w:r>
    </w:p>
    <w:p w14:paraId="0000000F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9.Колесников В.И.</w:t>
      </w:r>
    </w:p>
    <w:p w14:paraId="00000010" w14:textId="387B726C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Махиня Л.Б.</w:t>
      </w:r>
    </w:p>
    <w:p w14:paraId="00000011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11.Туева О.М.</w:t>
      </w:r>
    </w:p>
    <w:p w14:paraId="00000012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Галушко О.Ф.</w:t>
      </w:r>
    </w:p>
    <w:p w14:paraId="00000013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13.Харламова Л.В.</w:t>
      </w:r>
    </w:p>
    <w:p w14:paraId="00000014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Баранова Т.А.</w:t>
      </w:r>
    </w:p>
    <w:p w14:paraId="00000015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Бушуева В.И.</w:t>
      </w:r>
    </w:p>
    <w:p w14:paraId="00000016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16.Томозова Л.Ф.</w:t>
      </w:r>
    </w:p>
    <w:p w14:paraId="00000017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Кузнецова З.И.</w:t>
      </w:r>
    </w:p>
    <w:p w14:paraId="00000018" w14:textId="0D903959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416F6B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зенкова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Т.Е.</w:t>
      </w:r>
    </w:p>
    <w:p w14:paraId="00000019" w14:textId="77777777" w:rsidR="00DE74D0" w:rsidRDefault="00814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Кондратьева М.А.</w:t>
      </w:r>
    </w:p>
    <w:p w14:paraId="0000001A" w14:textId="77777777" w:rsidR="00DE74D0" w:rsidRDefault="008148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Состоялись</w:t>
      </w:r>
    </w:p>
    <w:p w14:paraId="0000001B" w14:textId="77777777" w:rsidR="00DE74D0" w:rsidRDefault="008148C8" w:rsidP="00416F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Возожгли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сь масштабировались 41-рично (41 Служащий) и развернули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Подразделения ИВДИВО Воронеж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C" w14:textId="77777777" w:rsidR="00DE74D0" w:rsidRDefault="008148C8" w:rsidP="00416F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Возожглись и развернулись Высшими Частями ИВО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77777777" w:rsidR="00DE74D0" w:rsidRDefault="008148C8" w:rsidP="00416F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праздничном Огне и Синтезе «День явления Изначально Вышестоящей Ипостаси Изначально Вышестоящего Отца» преобразили План Синтеза подразделения и план Синтеза Организаций каждого ДП согласно последним изменениям в ИВДИВО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E" w14:textId="6DDFBD01" w:rsidR="00DE74D0" w:rsidRDefault="008148C8" w:rsidP="00416F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Возожглись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Чашей подразделения 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ктивировалась Чаш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Воронеж Тамбов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Синтез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Чашами Должностно Полномочных </w:t>
      </w:r>
      <w:r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="00416F6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416F6B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вались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Чашей Изначально Вышестоящего Аватар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 Кут Хуми, Чашей Изначально Вышестоящ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Отца</w:t>
      </w:r>
      <w:r>
        <w:rPr>
          <w:rFonts w:ascii="Times New Roman" w:eastAsia="Times New Roman" w:hAnsi="Times New Roman" w:cs="Times New Roman"/>
          <w:sz w:val="24"/>
          <w:szCs w:val="24"/>
        </w:rPr>
        <w:t>. Насытили С</w:t>
      </w:r>
      <w:r w:rsidR="00416F6B">
        <w:rPr>
          <w:rFonts w:ascii="Times New Roman" w:eastAsia="Times New Roman" w:hAnsi="Times New Roman" w:cs="Times New Roman"/>
          <w:sz w:val="24"/>
          <w:szCs w:val="24"/>
        </w:rPr>
        <w:t>интез</w:t>
      </w:r>
      <w:r>
        <w:rPr>
          <w:rFonts w:ascii="Times New Roman" w:eastAsia="Times New Roman" w:hAnsi="Times New Roman" w:cs="Times New Roman"/>
          <w:sz w:val="24"/>
          <w:szCs w:val="24"/>
        </w:rPr>
        <w:t>ом и Огнём</w:t>
      </w:r>
      <w:r w:rsidR="00416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Чаш</w:t>
      </w:r>
      <w:r w:rsidR="00416F6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и Чашу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подразделения. По итогу - Преображение Чаши территории.</w:t>
      </w:r>
    </w:p>
    <w:p w14:paraId="0000001F" w14:textId="74272836" w:rsidR="00DE74D0" w:rsidRDefault="008148C8" w:rsidP="00416F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Рекомендовано ИВАС Антеем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онлайн работа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Воинов Синтеза подразделения Воронеж.</w:t>
      </w:r>
    </w:p>
    <w:p w14:paraId="00000020" w14:textId="33D7F0FB" w:rsidR="00DE74D0" w:rsidRDefault="008148C8" w:rsidP="00416F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чат Штаба Воинов Синтеза подразделения с проведением систематических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 на территориях Воронеж Тамбов.</w:t>
      </w:r>
    </w:p>
    <w:p w14:paraId="00000021" w14:textId="77777777" w:rsidR="00DE74D0" w:rsidRDefault="008148C8" w:rsidP="00416F6B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Решения</w:t>
      </w:r>
    </w:p>
    <w:p w14:paraId="00000022" w14:textId="77777777" w:rsidR="00DE74D0" w:rsidRDefault="008148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разработку Высших Частей ИВО каждым ДП ИВДИВО Воронеж </w:t>
      </w:r>
    </w:p>
    <w:p w14:paraId="00000023" w14:textId="7E4498B5" w:rsidR="00DE74D0" w:rsidRDefault="008148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чат «Сфера безопасности ИВДИВО Воронеж» командных практик по защите территори</w:t>
      </w:r>
      <w:r>
        <w:rPr>
          <w:rFonts w:ascii="Times New Roman" w:eastAsia="Times New Roman" w:hAnsi="Times New Roman" w:cs="Times New Roman"/>
          <w:sz w:val="24"/>
          <w:szCs w:val="24"/>
        </w:rPr>
        <w:t>и подразделения.</w:t>
      </w:r>
    </w:p>
    <w:p w14:paraId="00000024" w14:textId="77777777" w:rsidR="00DE74D0" w:rsidRDefault="008148C8" w:rsidP="008148C8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Ответственная 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Аватаресса ИВО Парламента ИВАС Савелия ИВАС Кут Хуми, Глава-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дуумвиратор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Парламентского центра ИВДИВО Федерации Октав подразделения ИВДИВО, член Штаба Воинов Синтеза ИВДИВО Гончарова Елена. </w:t>
      </w:r>
    </w:p>
    <w:p w14:paraId="00000025" w14:textId="77777777" w:rsidR="00DE74D0" w:rsidRDefault="008148C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Срок исполнения с 18.08.2024. По всем пунктам проведено голосование.</w:t>
      </w:r>
    </w:p>
    <w:p w14:paraId="00000026" w14:textId="77777777" w:rsidR="00DE74D0" w:rsidRDefault="008148C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Голосовали «за» – 19 единогласно</w:t>
      </w:r>
    </w:p>
    <w:p w14:paraId="00000027" w14:textId="77777777" w:rsidR="00DE74D0" w:rsidRDefault="008148C8" w:rsidP="008148C8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«против» – нет,</w:t>
      </w:r>
    </w:p>
    <w:p w14:paraId="00000028" w14:textId="71F504C5" w:rsidR="00DE74D0" w:rsidRDefault="008148C8" w:rsidP="008148C8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«воздержались»– нет.</w:t>
      </w:r>
    </w:p>
    <w:p w14:paraId="5FC4FE90" w14:textId="77777777" w:rsidR="008148C8" w:rsidRDefault="008148C8" w:rsidP="008148C8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DE74D0" w:rsidRDefault="008148C8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Ключевые слова</w:t>
      </w:r>
    </w:p>
    <w:p w14:paraId="0000002A" w14:textId="77777777" w:rsidR="00DE74D0" w:rsidRDefault="008148C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Политика Синтеза подразделения. Высшие Части ИВО защита территории. </w:t>
      </w:r>
    </w:p>
    <w:p w14:paraId="0000002B" w14:textId="77777777" w:rsidR="00DE74D0" w:rsidRDefault="008148C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 ИВДИВО-Секретарь Баскакова Л.П.</w:t>
      </w:r>
    </w:p>
    <w:sectPr w:rsidR="00DE74D0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C00"/>
    <w:multiLevelType w:val="multilevel"/>
    <w:tmpl w:val="30769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5091"/>
    <w:multiLevelType w:val="multilevel"/>
    <w:tmpl w:val="069C1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D0"/>
    <w:rsid w:val="00416F6B"/>
    <w:rsid w:val="008148C8"/>
    <w:rsid w:val="00D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F842"/>
  <w15:docId w15:val="{A41F1A52-BF9B-4E3A-B854-FC8C0DF8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Новикова</dc:creator>
  <cp:lastModifiedBy>Наталья Новикова</cp:lastModifiedBy>
  <cp:revision>2</cp:revision>
  <dcterms:created xsi:type="dcterms:W3CDTF">2024-08-29T14:00:00Z</dcterms:created>
  <dcterms:modified xsi:type="dcterms:W3CDTF">2024-08-29T14:00:00Z</dcterms:modified>
</cp:coreProperties>
</file>